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F6DF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baseline"/>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雷州市人民医院</w:t>
      </w:r>
    </w:p>
    <w:p w14:paraId="01FA66E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baseline"/>
        <w:rPr>
          <w:rFonts w:hint="default"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（硬件</w:t>
      </w:r>
      <w:bookmarkStart w:id="0" w:name="_GoBack"/>
      <w:bookmarkEnd w:id="0"/>
      <w:r>
        <w:rPr>
          <w:rFonts w:hint="eastAsia" w:ascii="小标宋" w:hAnsi="小标宋" w:eastAsia="小标宋" w:cs="小标宋"/>
          <w:sz w:val="44"/>
          <w:szCs w:val="44"/>
          <w:lang w:val="en-US" w:eastAsia="zh-CN"/>
        </w:rPr>
        <w:t>）PACS运维项目项目需求</w:t>
      </w:r>
    </w:p>
    <w:p w14:paraId="567B6BD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baseline"/>
        <w:rPr>
          <w:rFonts w:hint="eastAsia" w:ascii="小标宋" w:hAnsi="小标宋" w:eastAsia="小标宋" w:cs="小标宋"/>
          <w:sz w:val="44"/>
          <w:szCs w:val="44"/>
          <w:lang w:val="en-US" w:eastAsia="zh-CN"/>
        </w:rPr>
      </w:pPr>
    </w:p>
    <w:p w14:paraId="7F9F778A">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outlineLvl w:val="9"/>
        <w:rPr>
          <w:rFonts w:hint="eastAsia"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t>项目背景</w:t>
      </w:r>
    </w:p>
    <w:p w14:paraId="29047E0C">
      <w:pPr>
        <w:pStyle w:val="3"/>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自 2017 年上线以来该系统长期稳定运行，但随着时间推移与医院业务需求变化现有系统逐渐暴露诸多问题，服务端方面系统版本老旧且硬件老化仅能维持基本运行、扩展性严重不足难以适应未来业务拓展需求，客户端层面硬件与软件版本均未升级导致医生操作时频繁出现卡顿缓慢甚至死机等情况，影响诊断效率且存在因误操作导致数据丢失的风险，当前系统状态已无法满足医院相关科室日益增长的业务需求，为保障医疗工作高效安全开展并提升影像诊断质量与效率亟需对 PACS 系统进行全面运维升级，故在此立项开展针对该系统硬件部分的市场调研相关工作。</w:t>
      </w:r>
    </w:p>
    <w:p w14:paraId="225D653B">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outlineLvl w:val="9"/>
        <w:rPr>
          <w:rFonts w:hint="eastAsia"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t>项目技术要求</w:t>
      </w:r>
    </w:p>
    <w:p w14:paraId="63929316">
      <w:pPr>
        <w:keepNext w:val="0"/>
        <w:keepLines w:val="0"/>
        <w:pageBreakBefore w:val="0"/>
        <w:widowControl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服务器更换配置：</w:t>
      </w:r>
    </w:p>
    <w:p w14:paraId="18C17612">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2U机架式服务器，CPU英特尔至强系列、8核*2/600GB SAS*4 SAS热插拔硬盘、内存64G(4*16G)、热插拔冗余电源、17寸显示器、32G双端口HBA卡</w:t>
      </w:r>
      <w:r>
        <w:rPr>
          <w:rFonts w:hint="eastAsia" w:ascii="仿宋" w:hAnsi="仿宋" w:eastAsia="仿宋" w:cs="仿宋"/>
          <w:sz w:val="32"/>
          <w:szCs w:val="32"/>
          <w:lang w:eastAsia="zh-CN"/>
        </w:rPr>
        <w:t>。</w:t>
      </w:r>
    </w:p>
    <w:p w14:paraId="7026DD43">
      <w:pPr>
        <w:keepNext w:val="0"/>
        <w:keepLines w:val="0"/>
        <w:pageBreakBefore w:val="0"/>
        <w:widowControl w:val="0"/>
        <w:kinsoku/>
        <w:wordWrap/>
        <w:overflowPunct/>
        <w:topLinePunct w:val="0"/>
        <w:autoSpaceDE/>
        <w:autoSpaceDN/>
        <w:bidi w:val="0"/>
        <w:adjustRightInd/>
        <w:spacing w:line="560" w:lineRule="exact"/>
        <w:ind w:lef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存储更换配置</w:t>
      </w:r>
      <w:r>
        <w:rPr>
          <w:rFonts w:hint="eastAsia" w:ascii="仿宋" w:hAnsi="仿宋" w:eastAsia="仿宋" w:cs="仿宋"/>
          <w:b/>
          <w:bCs/>
          <w:sz w:val="32"/>
          <w:szCs w:val="32"/>
          <w:lang w:eastAsia="zh-CN"/>
        </w:rPr>
        <w:t>：</w:t>
      </w:r>
    </w:p>
    <w:p w14:paraId="313427AC">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96T存储阵列，双控制器、每控制器8GB 缓存、主机2U、每控制器含2个16Gb光纤端口本次配备4个16G光纤模块；8块12T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7.2K硬盘，支持raid5</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85D767-DBD0-4DCB-B7CE-1F7E919E33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auto"/>
    <w:pitch w:val="default"/>
    <w:sig w:usb0="00000001" w:usb1="080E0000" w:usb2="00000000" w:usb3="00000000" w:csb0="00040000" w:csb1="00000000"/>
    <w:embedRegular r:id="rId2" w:fontKey="{137500C0-9355-4DDC-90AD-A5AEB6DBD09E}"/>
  </w:font>
  <w:font w:name="仿宋">
    <w:panose1 w:val="02010609060101010101"/>
    <w:charset w:val="86"/>
    <w:family w:val="modern"/>
    <w:pitch w:val="default"/>
    <w:sig w:usb0="800002BF" w:usb1="38CF7CFA" w:usb2="00000016" w:usb3="00000000" w:csb0="00040001" w:csb1="00000000"/>
    <w:embedRegular r:id="rId3" w:fontKey="{5D543F06-BF02-4F40-BD35-F47728D7A28F}"/>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4BD03"/>
    <w:multiLevelType w:val="singleLevel"/>
    <w:tmpl w:val="3264BD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jcwYmQwOTg2MWIxMDQ3NzM1MGUzOThhMmFhODEifQ=="/>
  </w:docVars>
  <w:rsids>
    <w:rsidRoot w:val="00000000"/>
    <w:rsid w:val="01FC7A90"/>
    <w:rsid w:val="029F3A52"/>
    <w:rsid w:val="04627AC1"/>
    <w:rsid w:val="09A74241"/>
    <w:rsid w:val="0DF452E8"/>
    <w:rsid w:val="0EE3661B"/>
    <w:rsid w:val="1EF006D4"/>
    <w:rsid w:val="25444EAA"/>
    <w:rsid w:val="307448B4"/>
    <w:rsid w:val="3391416B"/>
    <w:rsid w:val="3509652C"/>
    <w:rsid w:val="3DC46ABA"/>
    <w:rsid w:val="3FF937BF"/>
    <w:rsid w:val="40B12656"/>
    <w:rsid w:val="42CB4E20"/>
    <w:rsid w:val="45005392"/>
    <w:rsid w:val="467B042C"/>
    <w:rsid w:val="4EBF723F"/>
    <w:rsid w:val="51400CA1"/>
    <w:rsid w:val="51442719"/>
    <w:rsid w:val="5A113973"/>
    <w:rsid w:val="5C367357"/>
    <w:rsid w:val="62846471"/>
    <w:rsid w:val="65C37CFB"/>
    <w:rsid w:val="66267BDB"/>
    <w:rsid w:val="6E6E0062"/>
    <w:rsid w:val="6F2B5E92"/>
    <w:rsid w:val="6F9C5A16"/>
    <w:rsid w:val="6FF2313D"/>
    <w:rsid w:val="785D0C58"/>
    <w:rsid w:val="79D4672A"/>
    <w:rsid w:val="7B050C91"/>
    <w:rsid w:val="7C176405"/>
    <w:rsid w:val="7D502F0E"/>
    <w:rsid w:val="7FD2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Calibri" w:hAnsi="Calibri" w:eastAsia="宋体" w:cs="宋体"/>
      <w:kern w:val="2"/>
      <w:sz w:val="24"/>
      <w:szCs w:val="24"/>
      <w:lang w:val="en-US" w:eastAsia="zh-CN" w:bidi="ar-SA"/>
    </w:rPr>
  </w:style>
  <w:style w:type="paragraph" w:styleId="4">
    <w:name w:val="heading 1"/>
    <w:basedOn w:val="1"/>
    <w:next w:val="1"/>
    <w:qFormat/>
    <w:uiPriority w:val="0"/>
    <w:pPr>
      <w:keepNext/>
      <w:keepLines/>
      <w:spacing w:before="480" w:after="80" w:line="278" w:lineRule="auto"/>
      <w:jc w:val="left"/>
      <w:outlineLvl w:val="0"/>
    </w:pPr>
    <w:rPr>
      <w:rFonts w:asciiTheme="majorHAnsi" w:hAnsiTheme="majorHAnsi" w:eastAsiaTheme="majorEastAsia" w:cstheme="majorBidi"/>
      <w:color w:val="376092" w:themeColor="accent1" w:themeShade="BF"/>
      <w:sz w:val="48"/>
      <w:szCs w:val="48"/>
      <w14:ligatures w14:val="standardContextual"/>
    </w:rPr>
  </w:style>
  <w:style w:type="character" w:default="1" w:styleId="8">
    <w:name w:val="Default Paragraph Font"/>
    <w:qFormat/>
    <w:uiPriority w:val="0"/>
  </w:style>
  <w:style w:type="table" w:default="1" w:styleId="6">
    <w:name w:val="Normal Table"/>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pPr>
      <w:spacing w:before="299"/>
      <w:ind w:left="111" w:firstLine="640"/>
      <w:jc w:val="both"/>
    </w:pPr>
    <w:rPr>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basedOn w:val="1"/>
    <w:next w:val="1"/>
    <w:qFormat/>
    <w:uiPriority w:val="0"/>
    <w:pPr>
      <w:adjustRightInd w:val="0"/>
    </w:pPr>
    <w:rPr>
      <w:rFonts w:hAnsi="等线"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2986</Words>
  <Characters>3095</Characters>
  <Paragraphs>41</Paragraphs>
  <TotalTime>2</TotalTime>
  <ScaleCrop>false</ScaleCrop>
  <LinksUpToDate>false</LinksUpToDate>
  <CharactersWithSpaces>3102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2024-10-31T09:41:00Z</dcterms:created>
  <dc:creator>高山流水</dc:creator>
  <cp:lastModifiedBy>高山流水</cp:lastModifiedBy>
  <cp:lastPrinted>2024-11-19T01:57:00Z</cp:lastPrinted>
  <dcterms:modified xsi:type="dcterms:W3CDTF">2025-06-25T03:24:25Z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193B064AC6AD4B43B0C4EF7A1B39F6E7_13</vt:lpwstr>
  </property>
  <property fmtid="{D5CDD505-2E9C-101B-9397-08002B2CF9AE}" pid="4" name="KSOTemplateDocerSaveRecord">
    <vt:lpwstr>eyJoZGlkIjoiODEyZjEyYzFmYmIzMDQ2M2NmOWE1OTBlOWE2YzEwMDQiLCJ1c2VySWQiOiI1ODkwODAxNzIifQ==</vt:lpwstr>
  </property>
</Properties>
</file>